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70299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02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A8294F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02993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64182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702993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0299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02993">
        <w:rPr>
          <w:sz w:val="24"/>
          <w:szCs w:val="24"/>
        </w:rPr>
        <w:t xml:space="preserve">881 </w:t>
      </w:r>
      <w:r w:rsidR="00614292" w:rsidRPr="00406E0F">
        <w:rPr>
          <w:sz w:val="24"/>
          <w:szCs w:val="24"/>
        </w:rPr>
        <w:t>кв</w:t>
      </w:r>
      <w:r w:rsidR="00614292" w:rsidRPr="0070299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0299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029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029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02993">
        <w:rPr>
          <w:sz w:val="24"/>
          <w:szCs w:val="24"/>
        </w:rPr>
        <w:t xml:space="preserve"> 50:23:0020422:521, </w:t>
      </w:r>
      <w:r w:rsidR="00614292" w:rsidRPr="00406E0F">
        <w:rPr>
          <w:sz w:val="24"/>
          <w:szCs w:val="24"/>
        </w:rPr>
        <w:t>категория</w:t>
      </w:r>
      <w:r w:rsidR="00614292" w:rsidRPr="007029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0299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029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029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02993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7029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029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02993">
        <w:rPr>
          <w:sz w:val="24"/>
          <w:szCs w:val="24"/>
        </w:rPr>
        <w:t>: Московская область, г.о. Раменский, с. Карпово, Раменский городской округ, с. Карпово.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Зона подтопления реки Дорка в Раменском городском округе Московской области;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«Раменское»  Полосы воздушных подходов аэродрома экспериментальной авиации.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Ограничения в использовании, предусмотренные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9F29643" w14:textId="56306563" w:rsidR="00DF3F1D" w:rsidRPr="00980CE6" w:rsidRDefault="005D4220" w:rsidP="00980CE6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980CE6" w:rsidRPr="00406E0F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</w:t>
      </w:r>
      <w:r w:rsidR="00980CE6">
        <w:rPr>
          <w:rFonts w:ascii="Times New Roman" w:hAnsi="Times New Roman" w:cs="Times New Roman"/>
        </w:rPr>
        <w:t>___________</w:t>
      </w:r>
      <w:r w:rsidR="00980CE6" w:rsidRPr="00406E0F">
        <w:rPr>
          <w:rFonts w:ascii="Times New Roman" w:hAnsi="Times New Roman" w:cs="Times New Roman"/>
        </w:rPr>
        <w:t xml:space="preserve">. 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0299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029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0299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0057CA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0299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881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0299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A1A1EA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0299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5FD9F2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02993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64182">
        <w:rPr>
          <w:rFonts w:ascii="Times New Roman" w:hAnsi="Times New Roman" w:cs="Times New Roman"/>
          <w:sz w:val="24"/>
          <w:szCs w:val="24"/>
        </w:rPr>
        <w:t xml:space="preserve">__ </w:t>
      </w:r>
      <w:bookmarkStart w:id="4" w:name="_GoBack"/>
      <w:bookmarkEnd w:id="4"/>
      <w:r w:rsidRPr="00406E0F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702993">
        <w:rPr>
          <w:rFonts w:ascii="Times New Roman" w:hAnsi="Times New Roman" w:cs="Times New Roman"/>
          <w:noProof/>
          <w:sz w:val="24"/>
          <w:szCs w:val="24"/>
        </w:rPr>
        <w:t>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7C164BB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0299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25623" w14:textId="77777777" w:rsidR="002D630D" w:rsidRDefault="002D630D" w:rsidP="00195C19">
      <w:r>
        <w:separator/>
      </w:r>
    </w:p>
  </w:endnote>
  <w:endnote w:type="continuationSeparator" w:id="0">
    <w:p w14:paraId="7674D5A5" w14:textId="77777777" w:rsidR="002D630D" w:rsidRDefault="002D630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08982" w14:textId="77777777" w:rsidR="002D630D" w:rsidRDefault="002D630D" w:rsidP="00195C19">
      <w:r>
        <w:separator/>
      </w:r>
    </w:p>
  </w:footnote>
  <w:footnote w:type="continuationSeparator" w:id="0">
    <w:p w14:paraId="275FAFB8" w14:textId="77777777" w:rsidR="002D630D" w:rsidRDefault="002D630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D630D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2993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0CE6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182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10F9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C53E7-3B64-4A88-B81F-F9211CFD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Пискарева Дарья Григорьевна</cp:lastModifiedBy>
  <cp:revision>4</cp:revision>
  <cp:lastPrinted>2022-02-16T11:57:00Z</cp:lastPrinted>
  <dcterms:created xsi:type="dcterms:W3CDTF">2024-03-12T12:11:00Z</dcterms:created>
  <dcterms:modified xsi:type="dcterms:W3CDTF">2024-04-03T12:11:00Z</dcterms:modified>
</cp:coreProperties>
</file>